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1082EE0D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1082EE0D" w14:paraId="6C1E0707" w14:textId="77777777">
        <w:tc>
          <w:tcPr>
            <w:tcW w:w="5080" w:type="dxa"/>
            <w:tcMar/>
          </w:tcPr>
          <w:p w:rsidRPr="00C666FC" w:rsidR="00C666FC" w:rsidP="04CD9F29" w:rsidRDefault="00C666FC" w14:paraId="39F58E52" w14:textId="76720624">
            <w:pPr>
              <w:rPr>
                <w:rFonts w:ascii="Comic Sans MS" w:hAnsi="Comic Sans MS"/>
                <w:sz w:val="24"/>
                <w:szCs w:val="24"/>
              </w:rPr>
            </w:pPr>
            <w:r w:rsidRPr="04CD9F29" w:rsidR="610C22C8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04CD9F29" w:rsidR="568065B4">
              <w:rPr>
                <w:rFonts w:ascii="Comic Sans MS" w:hAnsi="Comic Sans MS"/>
                <w:sz w:val="24"/>
                <w:szCs w:val="24"/>
              </w:rPr>
              <w:t xml:space="preserve"> Maths – Fractions of amounts</w:t>
            </w:r>
          </w:p>
        </w:tc>
        <w:tc>
          <w:tcPr>
            <w:tcW w:w="5126" w:type="dxa"/>
            <w:tcMar/>
          </w:tcPr>
          <w:p w:rsidRPr="00C666FC" w:rsidR="00C666FC" w:rsidP="1082EE0D" w:rsidRDefault="00C666FC" w14:paraId="1C61B9B5" w14:textId="546E39EE">
            <w:pPr>
              <w:rPr>
                <w:rFonts w:ascii="Comic Sans MS" w:hAnsi="Comic Sans MS"/>
                <w:sz w:val="24"/>
                <w:szCs w:val="24"/>
              </w:rPr>
            </w:pPr>
            <w:r w:rsidRPr="1082EE0D" w:rsidR="00C666FC">
              <w:rPr>
                <w:rFonts w:ascii="Comic Sans MS" w:hAnsi="Comic Sans MS"/>
                <w:sz w:val="24"/>
                <w:szCs w:val="24"/>
              </w:rPr>
              <w:t>DATE</w:t>
            </w:r>
            <w:r w:rsidRPr="1082EE0D" w:rsidR="43F2D319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1082EE0D" w:rsidR="00C666FC">
              <w:rPr>
                <w:rFonts w:ascii="Comic Sans MS" w:hAnsi="Comic Sans MS"/>
                <w:sz w:val="24"/>
                <w:szCs w:val="24"/>
              </w:rPr>
              <w:t>:</w:t>
            </w:r>
            <w:r w:rsidRPr="1082EE0D" w:rsidR="4FC22F8E">
              <w:rPr>
                <w:rFonts w:ascii="Comic Sans MS" w:hAnsi="Comic Sans MS"/>
                <w:sz w:val="24"/>
                <w:szCs w:val="24"/>
              </w:rPr>
              <w:t xml:space="preserve"> 21.03.25</w:t>
            </w:r>
          </w:p>
        </w:tc>
      </w:tr>
      <w:tr w:rsidR="00C666FC" w:rsidTr="1082EE0D" w14:paraId="4C1AF3F2" w14:textId="77777777">
        <w:tc>
          <w:tcPr>
            <w:tcW w:w="10206" w:type="dxa"/>
            <w:gridSpan w:val="2"/>
            <w:tcMar/>
          </w:tcPr>
          <w:p w:rsidRPr="00C666FC" w:rsidR="00C666FC" w:rsidP="04CD9F29" w:rsidRDefault="00C666FC" w14:paraId="5700932C" w14:textId="14F55A65">
            <w:pPr>
              <w:rPr>
                <w:rFonts w:ascii="Comic Sans MS" w:hAnsi="Comic Sans MS"/>
                <w:sz w:val="24"/>
                <w:szCs w:val="24"/>
              </w:rPr>
            </w:pPr>
            <w:r w:rsidRPr="04CD9F29" w:rsidR="610C22C8">
              <w:rPr>
                <w:rFonts w:ascii="Comic Sans MS" w:hAnsi="Comic Sans MS"/>
                <w:sz w:val="24"/>
                <w:szCs w:val="24"/>
              </w:rPr>
              <w:t>TASK:</w:t>
            </w:r>
            <w:r w:rsidRPr="04CD9F29" w:rsidR="6799FC9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4CD9F29" w:rsidR="7079949D">
              <w:rPr>
                <w:rFonts w:ascii="Comic Sans MS" w:hAnsi="Comic Sans MS"/>
                <w:sz w:val="24"/>
                <w:szCs w:val="24"/>
              </w:rPr>
              <w:t xml:space="preserve">Complete </w:t>
            </w:r>
            <w:r w:rsidRPr="04CD9F29" w:rsidR="7079949D">
              <w:rPr>
                <w:rFonts w:ascii="Comic Sans MS" w:hAnsi="Comic Sans MS"/>
                <w:sz w:val="24"/>
                <w:szCs w:val="24"/>
              </w:rPr>
              <w:t>these fraction</w:t>
            </w:r>
            <w:r w:rsidRPr="04CD9F29" w:rsidR="7079949D">
              <w:rPr>
                <w:rFonts w:ascii="Comic Sans MS" w:hAnsi="Comic Sans MS"/>
                <w:sz w:val="24"/>
                <w:szCs w:val="24"/>
              </w:rPr>
              <w:t xml:space="preserve"> Easter eggs. </w:t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P="04CD9F29" w:rsidRDefault="00730AEA" w14:paraId="3F945CC4" w14:textId="278925C6">
      <w:pPr>
        <w:jc w:val="center"/>
        <w:rPr>
          <w:rFonts w:ascii="Comic Sans MS" w:hAnsi="Comic Sans MS"/>
          <w:sz w:val="10"/>
          <w:szCs w:val="10"/>
        </w:rPr>
      </w:pPr>
      <w:r w:rsidR="4ACD56D0">
        <w:drawing>
          <wp:inline wp14:editId="4C819D92" wp14:anchorId="2A3202B5">
            <wp:extent cx="6117990" cy="6651774"/>
            <wp:effectExtent l="0" t="0" r="0" b="0"/>
            <wp:docPr id="12431813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8273367a6245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990" cy="6651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CD9F29" w:rsidP="04CD9F29" w:rsidRDefault="04CD9F29" w14:paraId="5B925F6B" w14:textId="08A2B18F">
      <w:pPr>
        <w:jc w:val="center"/>
        <w:rPr>
          <w:rFonts w:ascii="Comic Sans MS" w:hAnsi="Comic Sans MS"/>
          <w:sz w:val="10"/>
          <w:szCs w:val="10"/>
        </w:rPr>
      </w:pPr>
    </w:p>
    <w:p w:rsidR="04CD9F29" w:rsidP="04CD9F29" w:rsidRDefault="04CD9F29" w14:paraId="2E746539" w14:textId="2E3361ED">
      <w:pPr>
        <w:jc w:val="center"/>
        <w:rPr>
          <w:rFonts w:ascii="Comic Sans MS" w:hAnsi="Comic Sans MS"/>
          <w:sz w:val="10"/>
          <w:szCs w:val="10"/>
        </w:rPr>
      </w:pPr>
    </w:p>
    <w:p w:rsidR="16DA46F8" w:rsidP="04CD9F29" w:rsidRDefault="16DA46F8" w14:paraId="5258D587" w14:textId="280B9D00">
      <w:pPr>
        <w:pStyle w:val="Normal"/>
        <w:jc w:val="center"/>
      </w:pPr>
      <w:r w:rsidR="16DA46F8">
        <w:drawing>
          <wp:inline wp14:editId="5D320149" wp14:anchorId="317775D3">
            <wp:extent cx="5538264" cy="5018428"/>
            <wp:effectExtent l="0" t="0" r="0" b="0"/>
            <wp:docPr id="1332255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242bdf09ea47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8264" cy="501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DA46F8">
        <w:drawing>
          <wp:inline wp14:editId="6B42033E" wp14:anchorId="2A49D631">
            <wp:extent cx="5890532" cy="3806518"/>
            <wp:effectExtent l="0" t="0" r="0" b="0"/>
            <wp:docPr id="17235401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4d0db5c6c548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532" cy="380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4CD9F29"/>
    <w:rsid w:val="1082EE0D"/>
    <w:rsid w:val="16DA46F8"/>
    <w:rsid w:val="188D7335"/>
    <w:rsid w:val="2B98A412"/>
    <w:rsid w:val="310B86D9"/>
    <w:rsid w:val="3D20C624"/>
    <w:rsid w:val="43F2D319"/>
    <w:rsid w:val="4ACD56D0"/>
    <w:rsid w:val="4FC22F8E"/>
    <w:rsid w:val="5109F74F"/>
    <w:rsid w:val="544097D1"/>
    <w:rsid w:val="568065B4"/>
    <w:rsid w:val="610C22C8"/>
    <w:rsid w:val="67760F9D"/>
    <w:rsid w:val="6799FC97"/>
    <w:rsid w:val="69BDBF01"/>
    <w:rsid w:val="7079949D"/>
    <w:rsid w:val="77C50B07"/>
    <w:rsid w:val="7EFEF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png" Id="R168273367a624567" /><Relationship Type="http://schemas.openxmlformats.org/officeDocument/2006/relationships/image" Target="/media/image2.png" Id="Rad242bdf09ea479b" /><Relationship Type="http://schemas.openxmlformats.org/officeDocument/2006/relationships/image" Target="/media/image3.png" Id="Rf94d0db5c6c548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4</revision>
  <lastPrinted>2023-01-12T16:40:00.0000000Z</lastPrinted>
  <dcterms:created xsi:type="dcterms:W3CDTF">2024-08-30T14:00:00.0000000Z</dcterms:created>
  <dcterms:modified xsi:type="dcterms:W3CDTF">2025-02-24T08:48:37.7165777Z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